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9BA6" w14:textId="77777777" w:rsidR="00522E2F" w:rsidRDefault="00522E2F" w:rsidP="00522E2F">
      <w:pPr>
        <w:pStyle w:val="NormalWeb"/>
      </w:pPr>
    </w:p>
    <w:p w14:paraId="6A2EFB5B" w14:textId="46D7D7DB" w:rsidR="00522E2F" w:rsidRDefault="00522E2F" w:rsidP="00522E2F">
      <w:pPr>
        <w:pStyle w:val="NormalWeb"/>
      </w:pPr>
      <w:r>
        <w:rPr>
          <w:noProof/>
        </w:rPr>
        <w:drawing>
          <wp:inline distT="0" distB="0" distL="0" distR="0" wp14:anchorId="2C309D26" wp14:editId="0A016776">
            <wp:extent cx="5172075" cy="6023946"/>
            <wp:effectExtent l="0" t="0" r="0" b="0"/>
            <wp:docPr id="8249590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64" cy="605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B9E9" w14:textId="77777777" w:rsidR="00522E2F" w:rsidRDefault="00522E2F" w:rsidP="00522E2F">
      <w:pPr>
        <w:pStyle w:val="NormalWeb"/>
      </w:pPr>
    </w:p>
    <w:p w14:paraId="3781F00B" w14:textId="54F5CC40" w:rsidR="00522E2F" w:rsidRDefault="00522E2F" w:rsidP="00522E2F">
      <w:pPr>
        <w:pStyle w:val="NormalWeb"/>
      </w:pPr>
      <w:r>
        <w:rPr>
          <w:noProof/>
        </w:rPr>
        <w:lastRenderedPageBreak/>
        <w:drawing>
          <wp:inline distT="0" distB="0" distL="0" distR="0" wp14:anchorId="60097D31" wp14:editId="62928EA3">
            <wp:extent cx="6231176" cy="4600575"/>
            <wp:effectExtent l="0" t="0" r="0" b="0"/>
            <wp:docPr id="17422977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26" cy="46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AC04" w14:textId="77777777" w:rsidR="00522E2F" w:rsidRDefault="00522E2F" w:rsidP="00522E2F">
      <w:pPr>
        <w:pStyle w:val="NormalWeb"/>
      </w:pPr>
    </w:p>
    <w:p w14:paraId="28EDDD03" w14:textId="2BDFCC45" w:rsidR="00522E2F" w:rsidRDefault="00522E2F" w:rsidP="00522E2F">
      <w:pPr>
        <w:pStyle w:val="NormalWeb"/>
      </w:pPr>
      <w:r>
        <w:rPr>
          <w:noProof/>
        </w:rPr>
        <w:lastRenderedPageBreak/>
        <w:drawing>
          <wp:inline distT="0" distB="0" distL="0" distR="0" wp14:anchorId="67149817" wp14:editId="0A741986">
            <wp:extent cx="5486400" cy="6212719"/>
            <wp:effectExtent l="0" t="0" r="0" b="0"/>
            <wp:docPr id="1000629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2" cy="62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DEAA" w14:textId="77777777" w:rsidR="0037782C" w:rsidRDefault="0037782C"/>
    <w:sectPr w:rsidR="00377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E2F"/>
    <w:rsid w:val="0037782C"/>
    <w:rsid w:val="00522E2F"/>
    <w:rsid w:val="00A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C053"/>
  <w15:chartTrackingRefBased/>
  <w15:docId w15:val="{56EF56B3-4DDD-45F0-A884-1EB5C6AC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2E2F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6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part2.jp4hIuAI.8LwpvERH@cbl-logistic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part1.I8a0mWDm.6Zx0sL53@cbl-logistica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part3.PGvAQEhX.Q0Q5mGXZ@cbl-logistica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Maryse BUGNET - GEODIS</dc:creator>
  <cp:keywords/>
  <dc:description/>
  <cp:lastModifiedBy>Maryse BUGNET - GEODIS</cp:lastModifiedBy>
  <cp:revision>1</cp:revision>
  <dcterms:created xsi:type="dcterms:W3CDTF">2025-06-16T08:41:00Z</dcterms:created>
  <dcterms:modified xsi:type="dcterms:W3CDTF">2025-06-16T08:43:00Z</dcterms:modified>
</cp:coreProperties>
</file>